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Бюджетное общеобразовательное учреждение  </w:t>
      </w:r>
      <w:proofErr w:type="spellStart"/>
      <w:r>
        <w:rPr>
          <w:bCs/>
        </w:rPr>
        <w:t>Троснянского</w:t>
      </w:r>
      <w:proofErr w:type="spellEnd"/>
      <w:r>
        <w:rPr>
          <w:bCs/>
        </w:rPr>
        <w:t xml:space="preserve"> района Орловской области   </w:t>
      </w: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Ломовецкая</w:t>
      </w:r>
      <w:proofErr w:type="spellEnd"/>
      <w:r>
        <w:rPr>
          <w:bCs/>
        </w:rPr>
        <w:t xml:space="preserve"> средняя общеобразовательная  школа»</w:t>
      </w: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>Рассмотрено</w:t>
      </w:r>
      <w:proofErr w:type="gramStart"/>
      <w:r>
        <w:rPr>
          <w:bCs/>
        </w:rPr>
        <w:t xml:space="preserve">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100F69" w:rsidRDefault="00100F69" w:rsidP="00100F69">
      <w:pPr>
        <w:widowControl w:val="0"/>
        <w:tabs>
          <w:tab w:val="left" w:pos="2070"/>
          <w:tab w:val="left" w:pos="6165"/>
          <w:tab w:val="left" w:pos="7710"/>
        </w:tabs>
        <w:autoSpaceDE w:val="0"/>
        <w:autoSpaceDN w:val="0"/>
        <w:adjustRightInd w:val="0"/>
        <w:rPr>
          <w:bCs/>
        </w:rPr>
      </w:pPr>
      <w:r>
        <w:rPr>
          <w:bCs/>
        </w:rPr>
        <w:t>на заседании педсовета                                        директор  школы                Сапронова С.М.</w:t>
      </w:r>
    </w:p>
    <w:p w:rsidR="00100F69" w:rsidRDefault="00100F69" w:rsidP="00100F69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</w:rPr>
        <w:t xml:space="preserve">Протокол №2 от 27.10.2021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Приказ</w:t>
      </w:r>
      <w:r>
        <w:rPr>
          <w:bCs/>
          <w:sz w:val="28"/>
          <w:szCs w:val="28"/>
        </w:rPr>
        <w:t xml:space="preserve"> №     </w:t>
      </w:r>
      <w:r>
        <w:rPr>
          <w:bCs/>
        </w:rPr>
        <w:t xml:space="preserve">от 27.10.2021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100F69" w:rsidRDefault="00100F69" w:rsidP="00100F69">
      <w:pPr>
        <w:pStyle w:val="a3"/>
        <w:jc w:val="center"/>
        <w:rPr>
          <w:sz w:val="48"/>
          <w:szCs w:val="48"/>
        </w:rPr>
      </w:pPr>
      <w:r>
        <w:rPr>
          <w:rStyle w:val="a4"/>
          <w:color w:val="000000"/>
          <w:sz w:val="48"/>
          <w:szCs w:val="48"/>
        </w:rPr>
        <w:t>ПОЛОЖЕНИЕ</w:t>
      </w:r>
    </w:p>
    <w:p w:rsidR="00100F69" w:rsidRDefault="00100F69" w:rsidP="00100F69">
      <w:pPr>
        <w:pStyle w:val="a3"/>
        <w:jc w:val="center"/>
        <w:rPr>
          <w:rStyle w:val="a4"/>
        </w:rPr>
      </w:pPr>
    </w:p>
    <w:p w:rsidR="00100F69" w:rsidRDefault="00100F69" w:rsidP="00100F69">
      <w:pPr>
        <w:pStyle w:val="a3"/>
        <w:rPr>
          <w:sz w:val="40"/>
          <w:szCs w:val="40"/>
        </w:rPr>
      </w:pPr>
      <w:r>
        <w:rPr>
          <w:rStyle w:val="a4"/>
          <w:color w:val="000000"/>
          <w:sz w:val="48"/>
          <w:szCs w:val="48"/>
        </w:rPr>
        <w:t xml:space="preserve">               </w:t>
      </w:r>
      <w:r>
        <w:rPr>
          <w:rStyle w:val="a4"/>
          <w:color w:val="000000"/>
          <w:sz w:val="40"/>
          <w:szCs w:val="40"/>
        </w:rPr>
        <w:t>о школьном спортивном клубе</w:t>
      </w:r>
    </w:p>
    <w:p w:rsidR="00100F69" w:rsidRDefault="00100F69" w:rsidP="00100F69">
      <w:pPr>
        <w:tabs>
          <w:tab w:val="left" w:pos="17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ab/>
        <w:t xml:space="preserve">БОУ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>ТР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 xml:space="preserve"> ОО 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>Ломовецкая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  <w:t xml:space="preserve"> СОШ»</w:t>
      </w: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                                             </w:t>
      </w: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      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.Л</w:t>
      </w:r>
      <w:proofErr w:type="gramEnd"/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омовец</w:t>
      </w:r>
      <w:proofErr w:type="spellEnd"/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                                               </w:t>
      </w:r>
    </w:p>
    <w:p w:rsidR="00100F69" w:rsidRDefault="00100F69" w:rsidP="00100F6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 xml:space="preserve">                                              1.ОБЩИЕ ПОЛОЖЕНИЯ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Школьный спортивный клуб (ШСК) создается в БОУ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ТР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ОО «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Ломовецкая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СОШ»   для  организации физкультурно-спортивной работы в школе.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ШСК </w:t>
      </w:r>
      <w:proofErr w:type="gramStart"/>
      <w:r>
        <w:rPr>
          <w:rFonts w:ascii="Times New Roman CYR" w:hAnsi="Times New Roman CYR" w:cs="Times New Roman CYR"/>
          <w:color w:val="000000"/>
          <w:highlight w:val="white"/>
        </w:rPr>
        <w:t>призван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ШСК может быть различной физкультурно-оздоровительной направленности по интересам детей. Школьный спортивный клуб (ШСК) может иметь свое название и эмблему. Решение об открытии ШСК принимает руководство школы.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Условием открытия клуба служат следующие критерии: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наличие в школе не менее 3-х секций спортивной направленности;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Закону об образовании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>и… (указать иные документы).</w:t>
      </w: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2.СТРУКТУРА КЛУБА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1.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Высшим органом школьного спортивного клуба является общее собрание.</w:t>
      </w:r>
      <w:r>
        <w:rPr>
          <w:color w:val="000000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highlight w:val="white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2.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Работа ШСК проводится на основе широкой инициативы и самодеятельности учащихся.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3.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Совет клуба: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избирает из своего состава председателя совета, который является заместителем руководителя клуба;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организаций;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проводит оздоровительную и спортивную работу с детьми в своем поселении;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и участвует в строительстве, ремонте, благоустройстве спортивных сооружений.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4.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Руководство работой осуществляет: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классах - физкультурные организаторы (физорги), избираемые сроком на один год;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 судейских коллегиях – судейские бригады по видам спорта, избираемые сроком на один год.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5.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Руководитель </w:t>
      </w:r>
      <w:r>
        <w:rPr>
          <w:rFonts w:ascii="Times New Roman CYR" w:hAnsi="Times New Roman CYR" w:cs="Times New Roman CYR"/>
          <w:color w:val="000000"/>
          <w:highlight w:val="white"/>
        </w:rPr>
        <w:t>школьного спортивного клуба: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направляет работу совета физоргов;</w:t>
      </w:r>
      <w:proofErr w:type="gramEnd"/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организует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</w:rPr>
        <w:t>внутришкольные</w:t>
      </w:r>
      <w:proofErr w:type="spellEnd"/>
      <w:r>
        <w:rPr>
          <w:rFonts w:ascii="Times New Roman CYR" w:hAnsi="Times New Roman CYR" w:cs="Times New Roman CYR"/>
          <w:color w:val="000000"/>
          <w:highlight w:val="white"/>
        </w:rPr>
        <w:t xml:space="preserve"> соревнования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 физкультурные праздники, проводит соответствующую подготовку учащихся к внешкольным спортивным праздникам;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поддерживает контакт с районными физкультурно-спортивными организациями;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постоянно следит за соблюдением санитарно-гигиенических норм и состоянием помещений;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проводит работу по обучению детей в соответствии с программой и методиками физического воспитания;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имеет тесную связь со школьным педагогическим советом.</w:t>
      </w: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3. ОРГАНИЗАЦИЯ И СОДЕРЖАНИЕ РАБОТЫ КЛУБА</w:t>
      </w:r>
    </w:p>
    <w:p w:rsidR="00100F69" w:rsidRDefault="00100F69" w:rsidP="00100F69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Основными направлениями в работе ШСК являются: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здорового досуга учащихся;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highlight w:val="white"/>
        </w:rPr>
        <w:t>организация и проведение массовых физкультурно-оздоровительных и спортивных мероприятий в школе;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4. МАТЕРИАЛЬНО-ТЕХНИЧЕСКАЯ БАЗА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Для проведения физкультурно-оздоровительной работы в ШСК используются школьный спортзал и спортивная площадка,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5. ПРАВА И ОБЯЗАННОСТИ ВОСПИТАННИКОВ ШСК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Воспитанники ШСК имеют право: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    получать консультации;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избирать и быть избранным в совет ШСК;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</w:rPr>
        <w:t>систематически проходить медицинское обследование.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Воспитанник ШСК обязан соблюдать: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установленный порядок;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-    бережно относиться к имуществу и спортивному инвентарю;</w:t>
      </w:r>
    </w:p>
    <w:p w:rsidR="00100F69" w:rsidRDefault="00100F69" w:rsidP="00100F69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показывать личный пример здорового образа жизни.</w:t>
      </w:r>
    </w:p>
    <w:p w:rsidR="00100F69" w:rsidRDefault="00100F69" w:rsidP="00100F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6. ДОКУМЕНТАЦИЯ КЛУБА, УЧЕТ И ОТЧЕТНОСТЬ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ШСК должен иметь:</w:t>
      </w:r>
    </w:p>
    <w:p w:rsidR="00100F69" w:rsidRDefault="00100F69" w:rsidP="00100F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программы, учебные планы, расписание спортивных занятий;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журнал групп занимающихся;</w:t>
      </w:r>
      <w:r>
        <w:rPr>
          <w:rFonts w:ascii="Times New Roman CYR" w:hAnsi="Times New Roman CYR" w:cs="Times New Roman CYR"/>
          <w:color w:val="000000"/>
          <w:highlight w:val="white"/>
        </w:rPr>
        <w:br/>
      </w:r>
      <w:r>
        <w:rPr>
          <w:color w:val="000000"/>
          <w:highlight w:val="white"/>
        </w:rPr>
        <w:t>-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копии годовых отчетов;</w:t>
      </w:r>
      <w:r>
        <w:rPr>
          <w:color w:val="000000"/>
          <w:highlight w:val="white"/>
          <w:lang w:val="en-US"/>
        </w:rPr>
        <w:t> </w:t>
      </w:r>
      <w:r w:rsidRPr="00100F69"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протоколы соревнований по видам спорта, положения о них и других мероприятий.</w:t>
      </w:r>
    </w:p>
    <w:p w:rsidR="00100F69" w:rsidRDefault="00100F69" w:rsidP="00100F69">
      <w:bookmarkStart w:id="0" w:name="_GoBack"/>
      <w:bookmarkEnd w:id="0"/>
    </w:p>
    <w:p w:rsidR="00AB0DE3" w:rsidRDefault="00AB0DE3"/>
    <w:sectPr w:rsidR="00AB0DE3" w:rsidSect="00AB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savePreviewPicture/>
  <w:compat/>
  <w:rsids>
    <w:rsidRoot w:val="00100F69"/>
    <w:rsid w:val="00100F69"/>
    <w:rsid w:val="00AB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0F69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10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2021-11-07T16:02:00Z</dcterms:created>
  <dcterms:modified xsi:type="dcterms:W3CDTF">2021-11-07T16:04:00Z</dcterms:modified>
</cp:coreProperties>
</file>